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МИНИСТЕРСТВА ВНУТРЕННИХ ДЕЛ РОССИЙСКОЙ ФЕДЕРАЦИИ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ПО ПРЕДОСТАВЛЕНИЮ ГОСУДАРСТВЕННОЙ УСЛУГИ ПО ВЫДАЧЕ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ЮРИДИЧЕСКОМУ ЛИЦУ РАЗРЕШЕНИЯ НА ХРАНЕНИЕ И ИСПОЛЬЗОВАНИЕ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ОРУЖИЯ И ПАТРОНОВ К НЕМУ ИЛИ ГРАЖДАНИНУ РОССИЙСКОЙ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ФЕДЕРАЦИИ РАЗРЕШЕНИЯ НА ХРАНЕНИЕ И ИСПОЛЬЗОВАНИЕ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СПОРТИВНОГО ОГНЕСТРЕЛЬНОГО КОРОТКОСТВОЛЬНОГО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ОРУЖИЯ С НАРЕЗНЫМ СТВОЛОМ И ПАТРОНОВ К НЕМУ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  <w:r w:rsidRPr="003F45D3">
        <w:rPr>
          <w:rFonts w:ascii="Arial" w:eastAsia="Times New Roman" w:hAnsi="Arial" w:cs="Arial"/>
          <w:sz w:val="20"/>
          <w:szCs w:val="20"/>
          <w:lang w:eastAsia="ru-RU"/>
        </w:rPr>
        <w:t>НА СТРЕЛКОВОМ ОБЪЕКТЕ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Список изменяющих документов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 Приказов МВД России от 01.06.2013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N 332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от 10.10.2013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N 832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, от 25.11.2013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N 926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, от 30.12.2014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N 1149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I. Общие положения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Предмет регулирования регламента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1. Административный регламент Министерства внутренних дел Российской Федерации по предоставлению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государственной услуги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  выдаче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юридическому  лицу  разрешения  на  хранение  и  использование  оружия  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патронов к нему или гражданину Российской Федерации разрешения на хранение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и  использование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спортивного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огнестрельного короткоствольного оружия с нарезным стволом 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патронов  к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нему  на  стрелковом  объекте  &lt;1&gt;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определяет   сроки    и    последовательность    действий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(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административных    процедур)    должностных    лиц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Министерства внутренних дел Российской Федерации &lt;2&gt; и территориальных органов МВД России на окружном,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межрегиональном, региональном и районном уровнях &lt;3&gt;.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"Административный регламент".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&lt;2&gt; Далее - "МВД России".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&lt;3&gt; Далее - "территориальный орган МВД России".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Круг заявителей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2. Заявителями являются граждане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Российской  Федерации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&lt;1&gt;  и  юридические  лица  &lt;2&gt;,  указанные  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пунктах 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5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8 статьи 10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статьях 12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15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Федерального закона от 13 декабря 1996 г. N 150-ФЗ "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Об  оружии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"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&lt;3&gt;: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также - "граждане".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&lt;2&gt; Далее также - "заявитель".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&lt;3&gt; Собрание законодательства Российской Федерации, 1996, N 51, ст. 5681; 1998, N 30, ст. 3613; N 31, ст.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3834; N 51, ст. 6269; 1999, N 47, ст. 5612; 2000, N 16, ст. 1640; 2001, N 31, ст. 3171; N 33, ст. 3435; N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49,  ст.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4558;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2002, N 26, ст. 2516; N 30, ст. 3029; 2003, N 2, ст. 167; N 27, ст. 2700; N 50, ст. 4856; 2004, N 18, ст. 1683; N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27,  ст.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2711; 2006, N 31, ст. 3420; 2007, N 1, ст. 21; N 32, ст. 4121; 2008, N 10, ст. 900; N 52, ст. 6227; 2009, N 1, ст.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17;  N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7, ст. 770; N 11, ст. 1261; N 30, ст. 3735; 2010, N 14, ст. 1554, 1555; N 23, ст. 2793; 2011, N 1, ст.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10,  16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;  N  15,  ст.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2025; N 27, ст. 3880; N 30, ст. 4596; N 50, ст. 7351.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юридические  лица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осуществляющие  виды  деятельности,  связанные  с  хранением   и   использованием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приобретенного  или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полученного  во  временное  пользование  огнестрельного  оружия  и  патронов  к   нему   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соответствии с уставными задачами;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граждане  Российской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Федерации,   являющиеся   спортсменами   высокого   класса   и   которым   выдано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удостоверение, подтверждающее спортивное звание по виду спорта, связанному с использованием спортивного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огнестрельного короткоствольного оружия с нарезным стволом.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30.12.2014 N 1149)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Требования к порядку информирования о предоставлении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3. Порядок информирования о предоставлении государственной услуги: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3.1.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Сведения  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местонахождении,  контактных  телефонах  (телефонах  для  справок),  графике   приема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заявителей Управления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  организации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лицензионно-разрешительной  работы  Министерства  внутренних  дел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Российской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Федерации  &lt;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1&gt;,  Главного  управления  на  транспорте  Министерства  внутренних  дел  Российской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Федерации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&lt;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2&gt;,   управлений   на   транспорте   Министерства   внутренних   дел   Российской   Федерации    по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федеральным  округам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&lt;3&gt;,   Восточно-Сибирского   и   Забайкальского   линейных   управлений   Министерства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bookmarkStart w:id="0" w:name="_GoBack"/>
      <w:bookmarkEnd w:id="0"/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внутренних  дел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Российской  Федерации  на  транспорте  &lt;4&gt;   и   территориальных   органов   МВД   России   на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региональном уровне размещаются в федеральной государственной информационной системе "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Единый  портал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государственных и муниципальных услуг (функций)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"  (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www.gosuslugi.ru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) &lt;5&gt;, на официальном сайте МВД России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www.mvd.ru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)  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на  информационных  стендах   в   помещениях   подразделений   лицензионно-разрешительной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работы территориальных органов МВД России &lt;6&gt;.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30.12.2014 N 1149)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"УЛРР МВД России".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(сноска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30.12.2014 N 1149)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&lt;2&gt; Далее - "ГУТ МВД России".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&lt;3&gt; Далее - "УТ МВД России по ФО".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&lt;4&gt; Далее - "ЛУ МВД России на транспорте".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&lt;5&gt; Далее - "Единый портал".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&lt;6&gt; Далее - "подразделения лицензионно-разрешительной работы".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Адреса официальных сайтов и электронной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почты  территориальных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органов  МВД  России  на  окружном,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межрегиональном и региональном уровнях размещаются на официальном сайте МВД России.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Сведения   о 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местонахождении,   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контактных   телефонах   (телефонах   для   справок),   графике   приема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заявителей территориальных органов МВД России на районном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уровне  размещаются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на  официальных  сайтах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территориальных органов МВД России на региональном уровне.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. 3.1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3.2. Информация о порядке совершения административных процедур, в том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числе  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электронной  форме,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режимах  работы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подразделений  лицензионно-разрешительной  работы  предоставляется  непосредственно   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помещениях указанных подразделений, а также по телефону, телефону-автоинформатору (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  его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наличии),  с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использованием средств массовой информации и в Едином портале.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3.3. На информационных стендах размещаются следующие сведения: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порядок совершения административных процедур;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адрес Единого портала для направления заявления в электронной форме;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перечень нормативных правовых актов, которыми устанавливаются категории граждан и юридических лиц,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имеющих право хранения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и  использования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оружия  и  патронов  к  нему,  а  также  регламентирующих  вопросы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выдачи разрешений с указанием их реквизитов;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перечень документов, представляемых заявителем для получения разрешения;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форма заявления о выдаче, продлении или переоформлении разрешения;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блок-схема предоставления государственной услуги;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график  приема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заявителей  соответствующего  подразделения  лицензионно-разрешительной   работы   с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указанием номера телефона.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3.4. Исключен. 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3.5.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Посредством  телефона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-автоинформатора   (при   его   наличии),   который   работает   круглосуточно,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заявитель информируется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  режиме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работы  соответствующего  подразделения  лицензионно-разрешительной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работы, его адресе местонахождения, адресах интернет-сайта Единого портала и территориального органа МВД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России на окружном, межрегиональном или региональном уровне.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3.6.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Информирование  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порядке   совершения   административных   процедур   и   ходе   предоставления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государственной услуги осуществляется сотрудником подразделения лицензионно-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разрешительной  работы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на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которого  должностной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инструкцией   (регламентом)   возложено   выполнение   процедур   по   предоставлению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государственной услуги &lt;1&gt;.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"сотрудник".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Информирование    осуществляется     при     личном     контакте     с   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заявителем,   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     использованием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информационно-телекоммуникационной сети Интернет &lt;2&gt;, почтовой связи или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  телефону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в  рабочее  время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на безвозмездной основе.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&lt;2&gt; Далее - "сеть Интернет".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При ответе на телефонный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звонок  сотрудник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должен  назвать  наименование  подразделения,  фамилию,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имя, отчество (последнее - при наличии) и должность.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Время разговора не должно превышать 5 минут.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    невозможности    самостоятельно    ответить    на    поставленные     вопросы     сотрудник     должен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переадресовать (перевести) телефонный звонок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на  другое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должностное  лицо  или  же  сообщить  телефонный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номер, по которому можно получить необходимую информацию.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II. Стандарт предоставления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Наименование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4.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Государственная  услуга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  выдаче  юридическому  лицу  разрешения  на  хранение  и  использование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оружия и патронов к нему или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гражданину  Российской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Федерации  разрешения  на  хранение  и  использование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спортивного огнестрельного короткоствольного оружия с нарезным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стволом  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патронов  к  нему  на  стрелковом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объекте &lt;1&gt;.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"государственная услуга".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Наименование федерального органа исполнительной власти,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предоставляющего государственную услугу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5. Государственная услуга предоставляется Министерством внутренних дел Российской Федерации.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Предоставление государственной услуги осуществляется подразделениями лицензионно-разрешительной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работы УТ МВД России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  ФО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ЛУ  МВД  России  на  транспорте  и  территориальных  органов  МВД  России  на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региональном или районном уровнях.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Полномочия   по   принятию   решения   и   подписанию    заключений    и    разрешений    возлагаются    на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руководителей   территориальных   органов   МВД 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России,   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их   заместителей   -   начальников    полиции    или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заместителей  начальников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полиции  по  охране   общественного   порядка,   а   также   руководителей   центров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лицензионно-разрешительной работы &lt;1&gt;.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"руководство территориального органа МВД России".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Описание результата предоставления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6. Результатом предоставления государственной услуги являются: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выдача разрешения;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переоформление разрешения;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продление срока действия разрешения;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принятие решения об отказе в выдаче (переоформлении или продлении) разрешения.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Срок предоставления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7. Выдача, переоформление разрешения либо принятие решения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об  отказе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в  выдаче  (переоформлении)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разрешения осуществляется в срок не более 14 дней со дня регистрации заявления.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Продление срока действия разрешения либо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принятие  решения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об  отказе  в  продлении  срока  действия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разрешения осуществляются в срок не более 30 дней со дня регистрации заявления.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(п. 7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Перечень нормативных правовых актов, регулирующих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отношения, возникающие в связи с предоставлением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8. Предоставление государственной услуги осуществляется в соответствии с: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Федеральным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законом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от 7 февраля 2011 г. N 3-ФЗ "О полиции" &lt;1&gt;;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&lt;1&gt; Собрание законодательства Российской Федерации, 2011, N 7, ст. 900; N 27, ст.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3880,  3881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;  N  30,  ст.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4595; N 48, ст. 6730; N 49, ст. 7018, 7020, 7067; N 50, ст. 7352.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Федеральным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законом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от 13 декабря 1996 г. N 150-ФЗ "Об оружии" &lt;1&gt;;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"Закон "Об оружии".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Федеральным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законом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от 27 июля 2010 г. N 210-ФЗ "Об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организации  предоставления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государственных  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муниципальных услуг" &lt;1&gt;;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Собрание законодательства Российской Федерации, 2010, N 31, ст. 4179; 2011, N 15, ст. 2038; N 27, ст.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3880; N 29, ст. 4291; N 30, ст. 4587; N 49, ст. 7061; N 27, ст. 3873.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постановлением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Правительства  Российской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Федерации   от   21   июля   1998   г.   N   814   "О   мерах   по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регулированию  оборота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гражданского  и  служебного  оружия  и  патронов  к  нему  на  территории   Российской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Федерации" &lt;1&gt;;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&lt;1&gt; Собрание законодательства Российской Федерации, 1998, N 32, ст. 3878; 2000, N 24, ст. 2587;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2002,  N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11, ст. 1053; 2004, N 8, ст. 663; N 47, ст. 4666; 2005, N 15, ст. 1343; N 50, ст.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5304;  2006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,  N  3,  ст.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297;  N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32,  ст.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3569; 2007, N 6, ст. 765; N 22, ст. 2637; 2009, N 12, ст. 1429; 2010, N 11, ст. 1218; 2011,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N  22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,  ст.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3173;  N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29,  ст.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4470; 2012, N 1, ст. 154; N 17, ст. 1985.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иными нормативными правовыми актами Российской Федерации.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Исчерпывающий перечень документов, необходимых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для предоставления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9. Перечень необходимых документов, представляемых заявителем.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9.1. Для получения разрешения заявитель представляет: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паспорт  гражданина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Российской  Федерации  &lt;5&gt;,  удостоверяющий   личность   гражданина   Российской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Федерации на территории Российской Федерации &lt;6&gt;;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&lt;5&gt; Далее - "паспорт".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&lt;6&gt;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Указ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Президента  Российской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Федерации  от  13  марта  1997  г.  N   232   "Об   основном   документе,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удостоверяющем   личность   гражданина   Российской   Федерации   на   территории    Российской    Федерации"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(Собрание законодательства Российской Федерации, 1997, N 11, ст. 1301).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заявление (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 N 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к Административному регламенту);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дубликат лицензии на приобретение оружия с отметкой юридического лица -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поставщика  или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УЛРР  МВД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России либо территориального органа МВД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России  (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  получении  гражданином  оружия  непосредственно  от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предыдущего владельца);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30.12.2014 N 1149)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приходно-расходные   документы    на    оружие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(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патроны),    полученное    во    временное    пользование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(представляются юридическими лицами);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документы,  подтверждающие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получение   согласия   лиц,   не   являющихся   заявителем,   на   обработку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персональных данных (при наличии).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. 9.1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9.1.1. Юридические лица к заявлению,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представляемому  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подразделение  лицензионно-разрешительной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работы территориального органа МВД России по месту хранения оружия, прилагают: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учредительных документов;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копии документов, подтверждающих наличие у юридического лица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на  праве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собственности  или  на  ином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законном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основании  помещений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предназначенных  для  хранения  оружия  и  патронов,  права  на  которые  не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зарегистрированы в Едином государственном реестре прав на недвижимое имущество и сделок с ним;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для получения разрешения на хранение 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использование  огнестрельного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оружия  с  нарезным  стволом  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 технических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паспортов  на  оружие  (только  страниц,  где  указаны  вид,  марка,  заводской  номер,   дата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изготовления, проставлен штамп о дате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проведения  контрольного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отстрела  и  отметка  о  сертификации)  либо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протоколы контрольных отстрелов оружия;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список  работников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юридического  лица,  ответственных  за  сохранность  и   учет   оружия   и   патронов   (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 N 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к Административному регламенту).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документов представляются вместе с подлинниками и заверяются подписью сотрудника.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. 9.1.1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9.1.2. Граждане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  заявлению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представляемому  в  подразделение  лицензионно-разрешительной  работы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территориального  органа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МВД  России  на  районном  уровне  (по   месту   нахождения   стрелкового   объекта),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прилагают копию технического паспорта на оружие (только страниц, где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указаны  вид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марка,  заводской  номер,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дата изготовления, проставлен штамп о дате проведения контрольного отстрела и отметка о сертификации) или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приходно-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расходных  документов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,  а  также  две  фотографии  размером  3  x  4  см.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  отсутствии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отметки   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проведении контрольного отстрела представляется протокол контрольного отстрела оружия.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документов представляются вместе с подлинниками и заверяются подписью сотрудника.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9.2. Для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переоформления  разрешения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заявитель  представляет  паспорт,  соответствующее  заявление  (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 N 4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к Административному регламенту) и документы, подтверждающие получение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согласия  лиц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не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являющихся заявителем, на обработку персональных данных (при наличии).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Основания для переоформления разрешения: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изменение сведений, указанных в разрешении;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непригодность  разрешения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(не  сохранены  реквизиты  или  элементы  защиты,  записи  не  обеспечивают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возможность их прочтения, изменены геометрические размеры более чем на 3 мм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  сторону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уменьшения  либо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увеличения, изменена первоначальная окраска либо бланк обесцвечен);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утрата разрешения.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. 9.2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9.2.1. Юридические лица к заявлению,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представляемому  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подразделение  лицензионно-разрешительной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работы (по месту хранения оружия), прилагают: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абзац исключен. 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документы, послужившие основанием для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внесения  изменений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или  объяснение  заявителя  с  указанием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обстоятельств утраты или непригодности разрешения;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копию документов, подтверждающих наличие у юридического лица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на  праве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собственности  или  на  ином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законном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основании  помещений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предназначенных  для  хранения  оружия  и  патронов,  права  на  которые  не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зарегистрированы в Едином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государственном  реестре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прав  на  недвижимое  имущество  и  сделок  с  ним  (при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изменении места хранения оружия и патронов).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документов представляются вместе с подлинниками и заверяются подписью сотрудника.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9.2.2. Граждане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  заявлению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представляемому  в  подразделение  лицензионно-разрешительной  работы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(по месту нахождения стрелкового объекта), прилагают: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абзац исключен. 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документы, послужившие основанием для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внесения  изменений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или  объяснение  заявителя  с  указанием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обстоятельств утраты или непригодности разрешения;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фотографию размером 3 x 4 см.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документов предоставляются вместе с подлинниками и заверяются подписью сотрудника.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9.3. Для переоформления разрешения в связи с изменением количества оружия, указанного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  разрешении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(за исключением иных сведений, указанных в разрешении), юридические лица представляют: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заявление  (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 N 5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к Административному регламенту) 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документы,  подтверждающие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получение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согласия лиц, не являющихся заявителем, на обработку персональных данных (при наличии);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дубликат  лицензии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на  приобретенное  оружие  или  приходно-расходные  документы  на  полученное   во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временное пользование оружие (патроны);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абзацы четвертый - пятый исключены. 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документов представляются вместе с подлинниками и заверяются подписью сотрудника.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9.4. Для продления срока действия разрешения заявитель представляет паспорт,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заявление  (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N 6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к Административному регламенту) и документы, подтверждающие получение согласия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лиц,  не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являющихся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заявителем, на обработку персональных данных (при наличии).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. 9.4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9.4.1. Юридические лица к заявлению прилагают список работников юридического лица,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ответственных  за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сохранность и учет оружия и патронов (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 N 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к Административному регламенту).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. 9.4.1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9.4.2. Граждане к заявлению прилагают: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медицинское заключение об отсутствии противопоказаний к владению оружием;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 Приказов МВД России от 10.10.2013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N 832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, от 30.12.2014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N 1149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ходатайство    общероссийской     спортивной   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федерации,   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аккредитованной     в     соответствии     с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законодательством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Российской  Федерации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о  продлении  соответствующего  разрешения  с   указанием   вида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спорта, связанного с использованием спортивного оружия;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копия удостоверения, подтверждающего спортивное звание по виду спорта, связанному с использованием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спортивного огнестрельного короткоствольного оружия с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нарезным  стволом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а  также  копии  иных  документов,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удостоверяющих, что заявитель является спортсменом высокого класса в указанном виде спорта;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30.12.2014 N 1149)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две фотографии размером 3 x 4 см.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документов представляются вместе с подлинниками.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9.5.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Гражданин,   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имеющий   разрешение   на   хранение   и   использование   спортивного   огнестрельного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короткоствольного  оружия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  нарезным  стволом  и  патронов  к  нему  на  стрелковом  объекте,  для  получения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разрешения   на   хранение   и   использование   спортивного   огнестрельного   короткоствольного   оружия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&lt;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1&gt;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представляет паспорт,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заявление  (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  N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к Административному регламенту) 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дубликат  лицензии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на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приобретенное оружие с отметкой юридического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лица  -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поставщика  либо  с  отметкой  УЛРР  МВД  России  или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территориального органа МВД России - при получении гражданином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оружия  непосредственно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от  предыдущего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владельца.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30.12.2014 N 1149)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"последующее обращение".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 заявлению прилагаются: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копия  технического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паспорта  на  приобретенное  огнестрельное  оружие  с   нарезным   стволом   (только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страниц, где указаны вид, марка, заводской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номер,  дата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изготовления,  проставлен  штамп  о  дате  проведения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контрольного отстрела и отметка о сертификации) либо протокол контрольного отстрела;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приходно-расходных документов (при их наличии);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фотография размером 3 x 4 см.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Копии документов представляются вместе с подлинниками и заверяются подписью сотрудника.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</w:t>
      </w:r>
      <w:proofErr w:type="spell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пп</w:t>
      </w:r>
      <w:proofErr w:type="spell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. 9.5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10.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Сотрудникам  запрещено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предъявление  к   заявителям   требований   о   предоставлении   какой-либо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информации или сведений, в том числе документов и их согласований, не предусмотренных Административным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регламентом.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В случае, если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документы  или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их  копии,  указанные  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пункте  9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Административного  регламента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 ранее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представлялись заявителем в подразделение лицензионно-разрешительной работы,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документы  действительны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и отраженные в них сведения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не  претерпели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изменений,  повторное  представление  таких  документов  или  их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копий не требуется.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(абзац введен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Исчерпывающий перечень оснований для отказа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 приеме документов, необходимых для предоставления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11. Основанием для отказа в приеме документов являются неверно указанные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  заявлении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сведения  или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отсутствие   сведений   и 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документов,   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предусмотренных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пунктом    9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Административного  регламента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 о   чем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гражданину либо представителю заявителя - юридического лица &lt;1&gt; сообщается на приеме.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 Далее - "представитель заявителя".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Материалы возвращаются гражданину (представителю заявителя),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который  расписывается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в  экземпляре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(копии) описи документов, представляемых для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получения  разрешения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(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приложение N 7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к  Административному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регламенту).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12. В случае отказа в приеме заявления,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  том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числе  в  электронной  форме  с  использованием  Единого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портала, заявителю предлагается устранить выявленные недостатки и подать заявление повторно.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Заявление в электронной форме, направленное с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использованием  Единого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портала,  к  рассмотрению  не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принимается, если: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не заполнены все пункты заявления;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 заявлении указаны неверные сведения.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Исчерпывающий перечень оснований для приостановления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или отказа в предоставлении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13. Основания для отказа в выдаче разрешения &lt;1&gt;: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Статья 9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Закона "Об оружии".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13.1. Непредставление заявителем необходимых сведений либо представление им неверных сведений.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13.2. Невозможность обеспечения учета и сохранности оружия либо необеспечение этих условий.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13.3.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Возникновение  предусмотренных</w:t>
      </w:r>
      <w:proofErr w:type="gramEnd"/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Законом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"Об оружии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"  обстоятельств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>,  исключающих  возможность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получения разрешения на хранение и использование оружия и патронов к нему или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разрешения  на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хранение  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использование спортивного огнестрельного короткоствольного оружия с нарезным стволом и патронов к нему на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стрелковом объекте.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30.12.2014 N 1149)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В случае отказа в выдаче разрешения территориальный орган МВД России уведомляет об этом заявителя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в порядке, предусмотренном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подпунктом 30.4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Административного регламента.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Приостановление предоставления государственной услуги не допускается.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Перечень услуг, которые являются необходимыми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 обязательными для предоставления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14. Других услуг, которые являются необходимыми и обязательными для предоставления государственной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услуги, законодательством Российской Федерации не предусмотрено.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Порядок, размер и основания взимания единовременных сборов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 предоставление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15. Единовременный сбор за предоставление государственной услуги не взимается &lt;1&gt;.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--------------------------------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&lt;1&gt;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Статья 23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Закона "Об оружии".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Максимальный срок ожидания в очереди при подаче заявления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 предоставлении государственной услуги и при получении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результата предоставления государственной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16. Прием заявителей ведется в установленные дни и часы.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16.1. По желанию заявителей предварительная запись на прием осуществляется при личном приеме или с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использованием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средств  телефонной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связи  по  номерам  телефонов,  размещенным  на  официальных  сайтах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территориальных   органов   МВД   России   на 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окружном,   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межрегиональном    и    региональном    уровнях    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информационных стендах в помещениях подразделений лицензионно-разрешительной работы.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16.2. Сотрудник, осуществляющий предварительную запись заявителей на прием, информирует заявителя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о дате, времени и месте приема.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16.3. Максимальный срок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ожидания  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очереди  при  подаче  заявления  и  документов,  необходимых  для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предоставления  государственной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услуги  и  получения  результата  предоставления  такой  услуги,  не   должен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составлять более 15 минут.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(п. 16 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Срок и порядок регистрации заявления о предоставлении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государственной услуги, в том числе в электронной форме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17.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Заявление,  в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том  числе  поступившее  в  электронной  форме  с  использованием  Единого   портала,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регистрируется в порядке, предусмотренном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подпунктами 25.2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-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25.8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Административного регламента.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Требования к помещениям, в которых предоставляется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государственная услуга, к месту ожидания и приема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заявителей, размещению и оформлению визуальной и текстовой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информации о порядке предоставления такой услуги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18.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Взаимодействие  заявителя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с  сотрудником  осуществляется  в  дни  подачи  заявления   и   получения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разрешения.  </w:t>
      </w: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Заявителю  обеспечиваются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надлежащие  условия  для  ожидания  (стулья,  стол,  освещение).   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3F45D3">
        <w:rPr>
          <w:rFonts w:ascii="Arial" w:eastAsia="Times New Roman" w:hAnsi="Arial" w:cs="Arial"/>
          <w:sz w:val="25"/>
          <w:szCs w:val="25"/>
          <w:lang w:eastAsia="ru-RU"/>
        </w:rPr>
        <w:t>доступном  месте</w:t>
      </w:r>
      <w:proofErr w:type="gramEnd"/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размещаются  стенды   с   информацией,   указанной   в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подпункте   3.3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   Административного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регламента.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(в ред.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Приказа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10.10.2013 N 832)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Должны быть созданы условия для осуществления приема граждан-инвалидов: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(абзац введен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25.11.2013 N 926)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помещения оборудованы пандусами, специальными ограждениями и перилами;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(абзац введен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>Приказом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sz w:val="25"/>
          <w:szCs w:val="25"/>
          <w:lang w:eastAsia="ru-RU"/>
        </w:rPr>
      </w:pPr>
      <w:r w:rsidRPr="003F45D3">
        <w:rPr>
          <w:rFonts w:ascii="Arial" w:eastAsia="Times New Roman" w:hAnsi="Arial" w:cs="Arial"/>
          <w:sz w:val="25"/>
          <w:szCs w:val="25"/>
          <w:lang w:eastAsia="ru-RU"/>
        </w:rPr>
        <w:t xml:space="preserve"> МВД России от 25.11.2013 N 926)</w:t>
      </w:r>
    </w:p>
    <w:p w:rsidR="003F45D3" w:rsidRPr="003F45D3" w:rsidRDefault="003F45D3" w:rsidP="003F45D3">
      <w:pPr>
        <w:shd w:val="clear" w:color="auto" w:fill="FFFFFF"/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</w:p>
    <w:sectPr w:rsidR="003F45D3" w:rsidRPr="003F45D3" w:rsidSect="00281442">
      <w:headerReference w:type="default" r:id="rId7"/>
      <w:pgSz w:w="11906" w:h="16838"/>
      <w:pgMar w:top="284" w:right="56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976" w:rsidRDefault="00465976" w:rsidP="00281442">
      <w:pPr>
        <w:spacing w:after="0" w:line="240" w:lineRule="auto"/>
      </w:pPr>
      <w:r>
        <w:separator/>
      </w:r>
    </w:p>
  </w:endnote>
  <w:endnote w:type="continuationSeparator" w:id="0">
    <w:p w:rsidR="00465976" w:rsidRDefault="00465976" w:rsidP="002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ozuka Mincho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976" w:rsidRDefault="00465976" w:rsidP="00281442">
      <w:pPr>
        <w:spacing w:after="0" w:line="240" w:lineRule="auto"/>
      </w:pPr>
      <w:r>
        <w:separator/>
      </w:r>
    </w:p>
  </w:footnote>
  <w:footnote w:type="continuationSeparator" w:id="0">
    <w:p w:rsidR="00465976" w:rsidRDefault="00465976" w:rsidP="0028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442" w:rsidRDefault="00FE5D71" w:rsidP="00281442">
    <w:pPr>
      <w:spacing w:line="240" w:lineRule="auto"/>
      <w:contextualSpacing/>
      <w:jc w:val="center"/>
      <w:rPr>
        <w:rFonts w:eastAsia="Kozuka Mincho Pro R"/>
        <w:sz w:val="40"/>
      </w:rPr>
    </w:pPr>
    <w:r>
      <w:rPr>
        <w:rFonts w:eastAsia="Kozuka Mincho Pro R"/>
        <w:noProof/>
        <w:sz w:val="40"/>
        <w:lang w:eastAsia="ru-RU"/>
      </w:rPr>
      <w:drawing>
        <wp:inline distT="0" distB="0" distL="0" distR="0" wp14:anchorId="108F3932" wp14:editId="6191F8EC">
          <wp:extent cx="800100" cy="800100"/>
          <wp:effectExtent l="0" t="0" r="0" b="0"/>
          <wp:docPr id="2" name="Изображение 3" descr="Macintosh HD:Users:mashurovmikhail:Desktop:бланки:Бланки:Шеврон С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 descr="Macintosh HD:Users:mashurovmikhail:Desktop:бланки:Бланки:Шеврон С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1442" w:rsidRPr="00140C06" w:rsidRDefault="00281442" w:rsidP="00281442">
    <w:pPr>
      <w:spacing w:line="240" w:lineRule="auto"/>
      <w:contextualSpacing/>
      <w:jc w:val="center"/>
      <w:rPr>
        <w:rFonts w:eastAsia="Kozuka Mincho Pro R"/>
        <w:sz w:val="30"/>
        <w:szCs w:val="30"/>
      </w:rPr>
    </w:pPr>
    <w:r w:rsidRPr="00140C06">
      <w:rPr>
        <w:rFonts w:eastAsia="Kozuka Mincho Pro R"/>
        <w:sz w:val="30"/>
        <w:szCs w:val="30"/>
      </w:rPr>
      <w:t xml:space="preserve">Общество </w:t>
    </w:r>
    <w:r w:rsidR="00140C06">
      <w:rPr>
        <w:rFonts w:eastAsia="Kozuka Mincho Pro R"/>
        <w:sz w:val="30"/>
        <w:szCs w:val="30"/>
      </w:rPr>
      <w:t>с ограниченной ответственностью</w:t>
    </w:r>
    <w:r w:rsidRPr="00140C06">
      <w:rPr>
        <w:rFonts w:eastAsia="Kozuka Mincho Pro R"/>
        <w:sz w:val="30"/>
        <w:szCs w:val="30"/>
      </w:rPr>
      <w:br/>
      <w:t>Частное охранное предприятие «СИГМА-ПРОФИ»</w:t>
    </w:r>
  </w:p>
  <w:p w:rsidR="00140C06" w:rsidRDefault="00281442" w:rsidP="00281442">
    <w:pPr>
      <w:pBdr>
        <w:top w:val="single" w:sz="4" w:space="1" w:color="auto"/>
      </w:pBdr>
      <w:tabs>
        <w:tab w:val="left" w:pos="4365"/>
      </w:tabs>
      <w:spacing w:line="240" w:lineRule="auto"/>
      <w:contextualSpacing/>
      <w:jc w:val="center"/>
      <w:rPr>
        <w:rFonts w:eastAsia="Kozuka Mincho Pro R"/>
        <w:color w:val="808080" w:themeColor="background1" w:themeShade="80"/>
        <w:sz w:val="16"/>
        <w:szCs w:val="24"/>
      </w:rPr>
    </w:pPr>
    <w:r w:rsidRPr="001B083E">
      <w:rPr>
        <w:rFonts w:eastAsia="Kozuka Mincho Pro R"/>
        <w:color w:val="808080" w:themeColor="background1" w:themeShade="80"/>
        <w:sz w:val="16"/>
        <w:szCs w:val="24"/>
      </w:rPr>
      <w:t>129347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, г. Москва, </w:t>
    </w:r>
    <w:r w:rsidR="00834A48">
      <w:rPr>
        <w:rFonts w:eastAsia="Kozuka Mincho Pro R"/>
        <w:color w:val="808080" w:themeColor="background1" w:themeShade="80"/>
        <w:sz w:val="16"/>
        <w:szCs w:val="24"/>
      </w:rPr>
      <w:t>ул. Холмогорская</w:t>
    </w:r>
    <w:r w:rsidR="004A752D">
      <w:rPr>
        <w:rFonts w:eastAsia="Kozuka Mincho Pro R"/>
        <w:color w:val="808080" w:themeColor="background1" w:themeShade="80"/>
        <w:sz w:val="16"/>
        <w:szCs w:val="24"/>
      </w:rPr>
      <w:t>, д. 6, корп. 2, стр.</w:t>
    </w:r>
    <w:r>
      <w:rPr>
        <w:rFonts w:eastAsia="Kozuka Mincho Pro R"/>
        <w:color w:val="808080" w:themeColor="background1" w:themeShade="80"/>
        <w:sz w:val="16"/>
        <w:szCs w:val="24"/>
      </w:rPr>
      <w:t xml:space="preserve"> 2;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>
      <w:rPr>
        <w:rFonts w:eastAsia="Kozuka Mincho Pro R"/>
        <w:color w:val="808080" w:themeColor="background1" w:themeShade="80"/>
        <w:sz w:val="16"/>
        <w:szCs w:val="24"/>
      </w:rPr>
      <w:t xml:space="preserve">ОКПО 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57035455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>;</w:t>
    </w:r>
    <w:r w:rsidR="00834A48" w:rsidRPr="00917880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>
      <w:rPr>
        <w:rFonts w:eastAsia="Kozuka Mincho Pro R"/>
        <w:color w:val="808080" w:themeColor="background1" w:themeShade="80"/>
        <w:sz w:val="16"/>
        <w:szCs w:val="24"/>
      </w:rPr>
      <w:t xml:space="preserve">ОГРН </w:t>
    </w:r>
    <w:r w:rsidR="00834A48" w:rsidRPr="00435446">
      <w:rPr>
        <w:rFonts w:eastAsia="Kozuka Mincho Pro R"/>
        <w:color w:val="808080" w:themeColor="background1" w:themeShade="80"/>
        <w:sz w:val="16"/>
        <w:szCs w:val="24"/>
      </w:rPr>
      <w:t>1037739060666</w:t>
    </w:r>
    <w:r w:rsidR="00834A48">
      <w:rPr>
        <w:rFonts w:eastAsia="Kozuka Mincho Pro R"/>
        <w:color w:val="808080" w:themeColor="background1" w:themeShade="80"/>
        <w:sz w:val="16"/>
        <w:szCs w:val="24"/>
      </w:rPr>
      <w:t>;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 xml:space="preserve"> ИНН</w:t>
    </w:r>
    <w:r w:rsidR="00834A48">
      <w:rPr>
        <w:rFonts w:eastAsia="Kozuka Mincho Pro R"/>
        <w:color w:val="808080" w:themeColor="background1" w:themeShade="80"/>
        <w:sz w:val="16"/>
        <w:szCs w:val="24"/>
      </w:rPr>
      <w:t>/КПП</w:t>
    </w:r>
    <w:r w:rsidR="00834A48" w:rsidRPr="00157F2B">
      <w:rPr>
        <w:rFonts w:eastAsia="Kozuka Mincho Pro R"/>
        <w:color w:val="808080" w:themeColor="background1" w:themeShade="80"/>
        <w:sz w:val="16"/>
        <w:szCs w:val="24"/>
      </w:rPr>
      <w:t xml:space="preserve"> 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7707293185</w:t>
    </w:r>
    <w:r w:rsidR="00834A48">
      <w:rPr>
        <w:rFonts w:eastAsia="Kozuka Mincho Pro R"/>
        <w:color w:val="808080" w:themeColor="background1" w:themeShade="80"/>
        <w:sz w:val="16"/>
        <w:szCs w:val="24"/>
      </w:rPr>
      <w:t>/</w:t>
    </w:r>
    <w:r w:rsidR="00834A48" w:rsidRPr="001B083E">
      <w:rPr>
        <w:rFonts w:eastAsia="Kozuka Mincho Pro R"/>
        <w:color w:val="808080" w:themeColor="background1" w:themeShade="80"/>
        <w:sz w:val="16"/>
        <w:szCs w:val="24"/>
      </w:rPr>
      <w:t>771601001</w:t>
    </w:r>
  </w:p>
  <w:p w:rsidR="00281442" w:rsidRPr="00514CBA" w:rsidRDefault="00834A48" w:rsidP="00281442">
    <w:pPr>
      <w:pBdr>
        <w:top w:val="single" w:sz="4" w:space="1" w:color="auto"/>
      </w:pBdr>
      <w:tabs>
        <w:tab w:val="left" w:pos="4365"/>
      </w:tabs>
      <w:spacing w:line="240" w:lineRule="auto"/>
      <w:contextualSpacing/>
      <w:jc w:val="center"/>
      <w:rPr>
        <w:rFonts w:eastAsia="Kozuka Mincho Pro R"/>
        <w:color w:val="808080" w:themeColor="background1" w:themeShade="80"/>
        <w:sz w:val="16"/>
        <w:szCs w:val="24"/>
      </w:rPr>
    </w:pPr>
    <w:r>
      <w:rPr>
        <w:rFonts w:eastAsia="Kozuka Mincho Pro R"/>
        <w:color w:val="808080" w:themeColor="background1" w:themeShade="80"/>
        <w:sz w:val="16"/>
        <w:szCs w:val="24"/>
      </w:rPr>
      <w:t>т</w:t>
    </w:r>
    <w:r w:rsidR="00281442" w:rsidRPr="00157F2B">
      <w:rPr>
        <w:rFonts w:eastAsia="Kozuka Mincho Pro R"/>
        <w:color w:val="808080" w:themeColor="background1" w:themeShade="80"/>
        <w:sz w:val="16"/>
        <w:szCs w:val="24"/>
      </w:rPr>
      <w:t>е</w:t>
    </w:r>
    <w:r>
      <w:rPr>
        <w:rFonts w:eastAsia="Kozuka Mincho Pro R"/>
        <w:color w:val="808080" w:themeColor="background1" w:themeShade="80"/>
        <w:sz w:val="16"/>
        <w:szCs w:val="24"/>
      </w:rPr>
      <w:t>л/ф</w:t>
    </w:r>
    <w:r w:rsidR="00281442">
      <w:rPr>
        <w:rFonts w:eastAsia="Kozuka Mincho Pro R"/>
        <w:color w:val="808080" w:themeColor="background1" w:themeShade="80"/>
        <w:sz w:val="16"/>
        <w:szCs w:val="24"/>
      </w:rPr>
      <w:t xml:space="preserve">акс: +7(495)937-6000; </w:t>
    </w:r>
    <w:r>
      <w:rPr>
        <w:rFonts w:eastAsia="Kozuka Mincho Pro R"/>
        <w:color w:val="808080" w:themeColor="background1" w:themeShade="80"/>
        <w:sz w:val="16"/>
        <w:szCs w:val="24"/>
      </w:rPr>
      <w:t>эл. а</w:t>
    </w:r>
    <w:r w:rsidRPr="00157F2B">
      <w:rPr>
        <w:rFonts w:eastAsia="Kozuka Mincho Pro R"/>
        <w:color w:val="808080" w:themeColor="background1" w:themeShade="80"/>
        <w:sz w:val="16"/>
        <w:szCs w:val="24"/>
      </w:rPr>
      <w:t xml:space="preserve">дрес: 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client</w:t>
    </w:r>
    <w:r w:rsidRPr="00157F2B">
      <w:rPr>
        <w:rFonts w:eastAsia="Kozuka Mincho Pro R"/>
        <w:color w:val="808080" w:themeColor="background1" w:themeShade="80"/>
        <w:sz w:val="16"/>
        <w:szCs w:val="24"/>
      </w:rPr>
      <w:t>@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sigma</w:t>
    </w:r>
    <w:r w:rsidRPr="00157F2B">
      <w:rPr>
        <w:rFonts w:eastAsia="Kozuka Mincho Pro R"/>
        <w:color w:val="808080" w:themeColor="background1" w:themeShade="80"/>
        <w:sz w:val="16"/>
        <w:szCs w:val="24"/>
      </w:rPr>
      <w:t>-</w:t>
    </w:r>
    <w:proofErr w:type="spellStart"/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profi</w:t>
    </w:r>
    <w:proofErr w:type="spellEnd"/>
    <w:r w:rsidRPr="00157F2B">
      <w:rPr>
        <w:rFonts w:eastAsia="Kozuka Mincho Pro R"/>
        <w:color w:val="808080" w:themeColor="background1" w:themeShade="80"/>
        <w:sz w:val="16"/>
        <w:szCs w:val="24"/>
      </w:rPr>
      <w:t>.</w:t>
    </w:r>
    <w:r w:rsidRPr="00157F2B">
      <w:rPr>
        <w:rFonts w:eastAsia="Kozuka Mincho Pro R"/>
        <w:color w:val="808080" w:themeColor="background1" w:themeShade="80"/>
        <w:sz w:val="16"/>
        <w:szCs w:val="24"/>
        <w:lang w:val="en-US"/>
      </w:rPr>
      <w:t>com</w:t>
    </w:r>
    <w:r>
      <w:rPr>
        <w:rFonts w:eastAsia="Kozuka Mincho Pro R"/>
        <w:color w:val="808080" w:themeColor="background1" w:themeShade="80"/>
        <w:sz w:val="16"/>
        <w:szCs w:val="24"/>
      </w:rPr>
      <w:t>; веб-са</w:t>
    </w:r>
    <w:r w:rsidRPr="00157F2B">
      <w:rPr>
        <w:rFonts w:eastAsia="Kozuka Mincho Pro R"/>
        <w:color w:val="808080" w:themeColor="background1" w:themeShade="80"/>
        <w:sz w:val="16"/>
        <w:szCs w:val="24"/>
      </w:rPr>
      <w:t>й</w:t>
    </w:r>
    <w:r w:rsidRPr="00140C06">
      <w:rPr>
        <w:rFonts w:eastAsia="Kozuka Mincho Pro R"/>
        <w:color w:val="808080" w:themeColor="background1" w:themeShade="80"/>
        <w:sz w:val="16"/>
        <w:szCs w:val="24"/>
      </w:rPr>
      <w:t xml:space="preserve">т: </w:t>
    </w:r>
    <w:hyperlink r:id="rId2" w:history="1"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www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.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sigma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-</w:t>
      </w:r>
      <w:proofErr w:type="spellStart"/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profi</w:t>
      </w:r>
      <w:proofErr w:type="spellEnd"/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</w:rPr>
        <w:t>.</w:t>
      </w:r>
      <w:r w:rsidRPr="00140C06">
        <w:rPr>
          <w:rStyle w:val="a5"/>
          <w:rFonts w:eastAsia="Kozuka Mincho Pro R"/>
          <w:color w:val="808080" w:themeColor="background1" w:themeShade="80"/>
          <w:sz w:val="16"/>
          <w:szCs w:val="24"/>
          <w:u w:val="none"/>
          <w:lang w:val="en-US"/>
        </w:rPr>
        <w:t>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67"/>
    <w:rsid w:val="0000222A"/>
    <w:rsid w:val="00040A49"/>
    <w:rsid w:val="000B6FDE"/>
    <w:rsid w:val="00112EB9"/>
    <w:rsid w:val="00140C06"/>
    <w:rsid w:val="0014641E"/>
    <w:rsid w:val="00157F2B"/>
    <w:rsid w:val="001B083E"/>
    <w:rsid w:val="00206F41"/>
    <w:rsid w:val="00220704"/>
    <w:rsid w:val="00281442"/>
    <w:rsid w:val="002873DC"/>
    <w:rsid w:val="00297D0D"/>
    <w:rsid w:val="002E3B67"/>
    <w:rsid w:val="00360C93"/>
    <w:rsid w:val="0038245D"/>
    <w:rsid w:val="00390DA5"/>
    <w:rsid w:val="003E3BD5"/>
    <w:rsid w:val="003F45D3"/>
    <w:rsid w:val="00435446"/>
    <w:rsid w:val="00465976"/>
    <w:rsid w:val="00477C28"/>
    <w:rsid w:val="00487F2B"/>
    <w:rsid w:val="004A752D"/>
    <w:rsid w:val="004B54DC"/>
    <w:rsid w:val="004F2602"/>
    <w:rsid w:val="00514CBA"/>
    <w:rsid w:val="00571A3E"/>
    <w:rsid w:val="005C0E57"/>
    <w:rsid w:val="006A3C9F"/>
    <w:rsid w:val="00714EDF"/>
    <w:rsid w:val="00717CB3"/>
    <w:rsid w:val="00725AAA"/>
    <w:rsid w:val="007502AA"/>
    <w:rsid w:val="00760DFB"/>
    <w:rsid w:val="00783B82"/>
    <w:rsid w:val="00834A48"/>
    <w:rsid w:val="00860A34"/>
    <w:rsid w:val="008634EE"/>
    <w:rsid w:val="00894350"/>
    <w:rsid w:val="008D5A15"/>
    <w:rsid w:val="008F039E"/>
    <w:rsid w:val="00917880"/>
    <w:rsid w:val="00933410"/>
    <w:rsid w:val="0097189D"/>
    <w:rsid w:val="00996586"/>
    <w:rsid w:val="009C5BAF"/>
    <w:rsid w:val="00A04FDE"/>
    <w:rsid w:val="00A12770"/>
    <w:rsid w:val="00A25181"/>
    <w:rsid w:val="00A62557"/>
    <w:rsid w:val="00B10C70"/>
    <w:rsid w:val="00B33077"/>
    <w:rsid w:val="00BC0C71"/>
    <w:rsid w:val="00BC39F6"/>
    <w:rsid w:val="00D25BEF"/>
    <w:rsid w:val="00E2418A"/>
    <w:rsid w:val="00E91FFC"/>
    <w:rsid w:val="00E967CD"/>
    <w:rsid w:val="00EB4A65"/>
    <w:rsid w:val="00F82668"/>
    <w:rsid w:val="00F8358A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DA80CA"/>
  <w14:defaultImageDpi w14:val="0"/>
  <w15:docId w15:val="{C48F716F-F6C5-4FBA-860F-9F252AC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C93"/>
    <w:pPr>
      <w:spacing w:after="160" w:line="259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4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A49"/>
    <w:rPr>
      <w:rFonts w:ascii="Lucida Grande CY" w:hAnsi="Lucida Grande CY" w:cs="Lucida Grande CY"/>
      <w:sz w:val="18"/>
      <w:szCs w:val="18"/>
      <w:lang w:val="x-none" w:eastAsia="en-US"/>
    </w:rPr>
  </w:style>
  <w:style w:type="character" w:styleId="a5">
    <w:name w:val="Hyperlink"/>
    <w:basedOn w:val="a0"/>
    <w:uiPriority w:val="99"/>
    <w:unhideWhenUsed/>
    <w:rsid w:val="00435446"/>
    <w:rPr>
      <w:rFonts w:cs="Times New Roman"/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8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81442"/>
    <w:rPr>
      <w:rFonts w:eastAsia="Times New Roman" w:cs="Times New Roman"/>
      <w:sz w:val="22"/>
      <w:szCs w:val="22"/>
      <w:lang w:val="x-none" w:eastAsia="en-US"/>
    </w:rPr>
  </w:style>
  <w:style w:type="paragraph" w:styleId="a8">
    <w:name w:val="footer"/>
    <w:basedOn w:val="a"/>
    <w:link w:val="a9"/>
    <w:uiPriority w:val="99"/>
    <w:unhideWhenUsed/>
    <w:rsid w:val="00281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81442"/>
    <w:rPr>
      <w:rFonts w:eastAsia="Times New Roman" w:cs="Times New Roman"/>
      <w:sz w:val="22"/>
      <w:szCs w:val="22"/>
      <w:lang w:val="x-none" w:eastAsia="en-US"/>
    </w:rPr>
  </w:style>
  <w:style w:type="paragraph" w:styleId="aa">
    <w:name w:val="Body Text"/>
    <w:basedOn w:val="a"/>
    <w:link w:val="ab"/>
    <w:uiPriority w:val="99"/>
    <w:unhideWhenUsed/>
    <w:rsid w:val="00360C93"/>
    <w:pPr>
      <w:spacing w:after="120" w:line="240" w:lineRule="auto"/>
    </w:pPr>
    <w:rPr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360C93"/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360C93"/>
    <w:pPr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60C9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01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0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4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084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37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8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893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5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86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189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8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50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9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7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3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0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75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4705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7992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372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7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5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92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7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48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53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3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8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gma-prof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0;&#1075;&#1084;&#1072;%20&#1087;&#1088;&#1086;&#1092;&#1080;\&#1057;&#1072;&#1081;&#1090;\&#1056;&#1072;&#1079;&#1076;&#1077;&#1083;%20&#1047;&#1072;&#1082;&#1086;&#1085;&#1099;\&#1057;&#1055;%20&#1041;&#1083;&#1072;&#1085;&#1082;%20&#1074;&#1085;&#1077;&#1096;&#1085;&#1080;&#1081;%20&#8212;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EBC0-EA13-4A0A-8525-B5C4D7354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СП Бланк внешний — копия.dotx</Template>
  <TotalTime>5</TotalTime>
  <Pages>15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2017-05-22T10:57:00Z</cp:lastPrinted>
  <dcterms:created xsi:type="dcterms:W3CDTF">2019-04-08T10:29:00Z</dcterms:created>
  <dcterms:modified xsi:type="dcterms:W3CDTF">2019-04-08T10:35:00Z</dcterms:modified>
</cp:coreProperties>
</file>